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6D8" w:rsidRDefault="003371D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275"/>
        <w:gridCol w:w="6058"/>
        <w:gridCol w:w="891"/>
        <w:gridCol w:w="1134"/>
      </w:tblGrid>
      <w:tr w:rsidR="008E06D8">
        <w:trPr>
          <w:trHeight w:val="405"/>
          <w:jc w:val="center"/>
        </w:trPr>
        <w:tc>
          <w:tcPr>
            <w:tcW w:w="10804" w:type="dxa"/>
            <w:gridSpan w:val="5"/>
          </w:tcPr>
          <w:p w:rsidR="008E06D8" w:rsidRDefault="003371DD">
            <w:pPr>
              <w:jc w:val="center"/>
              <w:rPr>
                <w:rFonts w:ascii="仿宋" w:eastAsia="仿宋" w:hAnsi="仿宋" w:cs="Arial"/>
                <w:b/>
                <w:sz w:val="32"/>
                <w:szCs w:val="32"/>
              </w:rPr>
            </w:pPr>
            <w:bookmarkStart w:id="0" w:name="_GoBack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2019-2020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学年重庆工商大学融智学院共青团工作目标</w:t>
            </w:r>
            <w:bookmarkEnd w:id="0"/>
          </w:p>
        </w:tc>
      </w:tr>
      <w:tr w:rsidR="008E06D8">
        <w:trPr>
          <w:trHeight w:val="405"/>
          <w:jc w:val="center"/>
        </w:trPr>
        <w:tc>
          <w:tcPr>
            <w:tcW w:w="10804" w:type="dxa"/>
            <w:gridSpan w:val="5"/>
          </w:tcPr>
          <w:p w:rsidR="008E06D8" w:rsidRDefault="003371DD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考核加分项目表</w:t>
            </w:r>
          </w:p>
        </w:tc>
      </w:tr>
      <w:tr w:rsidR="008E06D8">
        <w:trPr>
          <w:trHeight w:hRule="exact" w:val="966"/>
          <w:jc w:val="center"/>
        </w:trPr>
        <w:tc>
          <w:tcPr>
            <w:tcW w:w="1446" w:type="dxa"/>
            <w:vAlign w:val="center"/>
          </w:tcPr>
          <w:p w:rsidR="008E06D8" w:rsidRDefault="003371DD">
            <w:pPr>
              <w:jc w:val="center"/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考核类别</w:t>
            </w:r>
          </w:p>
        </w:tc>
        <w:tc>
          <w:tcPr>
            <w:tcW w:w="1275" w:type="dxa"/>
            <w:vAlign w:val="center"/>
          </w:tcPr>
          <w:p w:rsidR="008E06D8" w:rsidRDefault="003371DD">
            <w:pPr>
              <w:jc w:val="center"/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项目名称</w:t>
            </w:r>
          </w:p>
        </w:tc>
        <w:tc>
          <w:tcPr>
            <w:tcW w:w="6058" w:type="dxa"/>
            <w:vAlign w:val="center"/>
          </w:tcPr>
          <w:p w:rsidR="008E06D8" w:rsidRDefault="003371DD">
            <w:pPr>
              <w:jc w:val="center"/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项目指标</w:t>
            </w:r>
          </w:p>
        </w:tc>
        <w:tc>
          <w:tcPr>
            <w:tcW w:w="891" w:type="dxa"/>
            <w:vAlign w:val="center"/>
          </w:tcPr>
          <w:p w:rsidR="008E06D8" w:rsidRDefault="003371DD">
            <w:pPr>
              <w:jc w:val="center"/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分值</w:t>
            </w:r>
          </w:p>
          <w:p w:rsidR="008E06D8" w:rsidRDefault="003371DD">
            <w:pPr>
              <w:jc w:val="center"/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评价得分</w:t>
            </w:r>
          </w:p>
          <w:p w:rsidR="008E06D8" w:rsidRDefault="008E06D8">
            <w:pPr>
              <w:jc w:val="center"/>
              <w:rPr>
                <w:rFonts w:ascii="仿宋" w:eastAsia="仿宋" w:hAnsi="仿宋" w:cs="Arial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E06D8" w:rsidRDefault="003371DD">
            <w:pPr>
              <w:widowControl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Arial"/>
                <w:b/>
                <w:sz w:val="28"/>
                <w:szCs w:val="28"/>
              </w:rPr>
              <w:t>评定分</w:t>
            </w:r>
            <w:proofErr w:type="gramEnd"/>
          </w:p>
        </w:tc>
      </w:tr>
      <w:tr w:rsidR="008E06D8">
        <w:trPr>
          <w:trHeight w:val="2335"/>
          <w:jc w:val="center"/>
        </w:trPr>
        <w:tc>
          <w:tcPr>
            <w:tcW w:w="1446" w:type="dxa"/>
            <w:vAlign w:val="center"/>
          </w:tcPr>
          <w:p w:rsidR="008E06D8" w:rsidRDefault="003371DD">
            <w:pPr>
              <w:rPr>
                <w:rFonts w:ascii="仿宋" w:eastAsia="仿宋" w:hAnsi="仿宋" w:cs="Arial"/>
                <w:b/>
                <w:sz w:val="24"/>
              </w:rPr>
            </w:pPr>
            <w:r>
              <w:rPr>
                <w:rFonts w:ascii="仿宋" w:eastAsia="仿宋" w:hAnsi="仿宋" w:cs="Arial"/>
                <w:b/>
                <w:sz w:val="24"/>
              </w:rPr>
              <w:t>工作评价</w:t>
            </w:r>
          </w:p>
        </w:tc>
        <w:tc>
          <w:tcPr>
            <w:tcW w:w="1275" w:type="dxa"/>
            <w:vAlign w:val="center"/>
          </w:tcPr>
          <w:p w:rsidR="008E06D8" w:rsidRDefault="003371DD">
            <w:pPr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/>
                <w:sz w:val="24"/>
              </w:rPr>
              <w:t>特色工作项目</w:t>
            </w:r>
            <w:r>
              <w:rPr>
                <w:rFonts w:ascii="仿宋" w:eastAsia="仿宋" w:hAnsi="仿宋" w:cs="Arial" w:hint="eastAsia"/>
                <w:sz w:val="24"/>
              </w:rPr>
              <w:t>（限选</w:t>
            </w:r>
            <w:r>
              <w:rPr>
                <w:rFonts w:ascii="仿宋" w:eastAsia="仿宋" w:hAnsi="仿宋" w:cs="Arial" w:hint="eastAsia"/>
                <w:sz w:val="24"/>
              </w:rPr>
              <w:t>3</w:t>
            </w:r>
            <w:r>
              <w:rPr>
                <w:rFonts w:ascii="仿宋" w:eastAsia="仿宋" w:hAnsi="仿宋" w:cs="Arial" w:hint="eastAsia"/>
                <w:sz w:val="24"/>
              </w:rPr>
              <w:t>项，含自行申报</w:t>
            </w:r>
            <w:r>
              <w:rPr>
                <w:rFonts w:ascii="仿宋" w:eastAsia="仿宋" w:hAnsi="仿宋" w:cs="Arial" w:hint="eastAsia"/>
                <w:sz w:val="24"/>
              </w:rPr>
              <w:t xml:space="preserve"> </w:t>
            </w:r>
            <w:r>
              <w:rPr>
                <w:rFonts w:ascii="仿宋" w:eastAsia="仿宋" w:hAnsi="仿宋" w:cs="Arial" w:hint="eastAsia"/>
                <w:sz w:val="24"/>
              </w:rPr>
              <w:t>项目）</w:t>
            </w:r>
          </w:p>
        </w:tc>
        <w:tc>
          <w:tcPr>
            <w:tcW w:w="6058" w:type="dxa"/>
            <w:vAlign w:val="center"/>
          </w:tcPr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1.</w:t>
            </w:r>
            <w:r>
              <w:rPr>
                <w:rFonts w:ascii="仿宋" w:eastAsia="仿宋" w:hAnsi="仿宋" w:cs="Arial" w:hint="eastAsia"/>
                <w:sz w:val="24"/>
              </w:rPr>
              <w:t>网上共青团建设</w:t>
            </w:r>
          </w:p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2</w:t>
            </w:r>
            <w:r>
              <w:rPr>
                <w:rFonts w:ascii="仿宋" w:eastAsia="仿宋" w:hAnsi="仿宋" w:cs="Arial"/>
                <w:sz w:val="24"/>
              </w:rPr>
              <w:t>.</w:t>
            </w:r>
            <w:r>
              <w:rPr>
                <w:rFonts w:ascii="仿宋" w:eastAsia="仿宋" w:hAnsi="仿宋" w:cs="Arial" w:hint="eastAsia"/>
                <w:sz w:val="24"/>
              </w:rPr>
              <w:t>“青”字号品牌创建</w:t>
            </w:r>
          </w:p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3</w:t>
            </w:r>
            <w:r>
              <w:rPr>
                <w:rFonts w:ascii="仿宋" w:eastAsia="仿宋" w:hAnsi="仿宋" w:cs="Arial"/>
                <w:sz w:val="24"/>
              </w:rPr>
              <w:t>.</w:t>
            </w:r>
            <w:r>
              <w:rPr>
                <w:rFonts w:ascii="仿宋" w:eastAsia="仿宋" w:hAnsi="仿宋" w:cs="Arial" w:hint="eastAsia"/>
                <w:sz w:val="24"/>
              </w:rPr>
              <w:t>“青年马克思主义者”培养工程</w:t>
            </w:r>
          </w:p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4</w:t>
            </w:r>
            <w:r>
              <w:rPr>
                <w:rFonts w:ascii="仿宋" w:eastAsia="仿宋" w:hAnsi="仿宋" w:cs="Arial"/>
                <w:sz w:val="24"/>
              </w:rPr>
              <w:t>.</w:t>
            </w:r>
            <w:r>
              <w:rPr>
                <w:rFonts w:ascii="仿宋" w:eastAsia="仿宋" w:hAnsi="仿宋" w:cs="Arial" w:hint="eastAsia"/>
                <w:sz w:val="24"/>
              </w:rPr>
              <w:t>贫困大学生精准帮扶</w:t>
            </w:r>
          </w:p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5</w:t>
            </w:r>
            <w:r>
              <w:rPr>
                <w:rFonts w:ascii="仿宋" w:eastAsia="仿宋" w:hAnsi="仿宋" w:cs="Arial"/>
                <w:sz w:val="24"/>
              </w:rPr>
              <w:t>.</w:t>
            </w:r>
            <w:r>
              <w:rPr>
                <w:rFonts w:ascii="仿宋" w:eastAsia="仿宋" w:hAnsi="仿宋" w:cs="Arial" w:hint="eastAsia"/>
                <w:sz w:val="24"/>
              </w:rPr>
              <w:t>青年人才驿站建设</w:t>
            </w:r>
          </w:p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6</w:t>
            </w:r>
            <w:r>
              <w:rPr>
                <w:rFonts w:ascii="仿宋" w:eastAsia="仿宋" w:hAnsi="仿宋" w:cs="Arial"/>
                <w:sz w:val="24"/>
              </w:rPr>
              <w:t>.</w:t>
            </w:r>
            <w:r>
              <w:rPr>
                <w:rFonts w:ascii="仿宋" w:eastAsia="仿宋" w:hAnsi="仿宋" w:cs="Arial" w:hint="eastAsia"/>
                <w:sz w:val="24"/>
              </w:rPr>
              <w:t>青年之家·城乡社区市民学校建设</w:t>
            </w:r>
          </w:p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7</w:t>
            </w:r>
            <w:r>
              <w:rPr>
                <w:rFonts w:ascii="仿宋" w:eastAsia="仿宋" w:hAnsi="仿宋" w:cs="Arial"/>
                <w:sz w:val="24"/>
              </w:rPr>
              <w:t>.</w:t>
            </w:r>
            <w:r>
              <w:rPr>
                <w:rFonts w:ascii="仿宋" w:eastAsia="仿宋" w:hAnsi="仿宋" w:cs="Arial" w:hint="eastAsia"/>
                <w:sz w:val="24"/>
              </w:rPr>
              <w:t>青年社会组织联系、服务、引导</w:t>
            </w:r>
          </w:p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8</w:t>
            </w:r>
            <w:r>
              <w:rPr>
                <w:rFonts w:ascii="仿宋" w:eastAsia="仿宋" w:hAnsi="仿宋" w:cs="Arial"/>
                <w:sz w:val="24"/>
              </w:rPr>
              <w:t>.</w:t>
            </w:r>
            <w:r>
              <w:rPr>
                <w:rFonts w:ascii="仿宋" w:eastAsia="仿宋" w:hAnsi="仿宋" w:cs="Arial" w:hint="eastAsia"/>
                <w:sz w:val="24"/>
              </w:rPr>
              <w:t>自行申报工作项目（限</w:t>
            </w:r>
            <w:r>
              <w:rPr>
                <w:rFonts w:ascii="仿宋" w:eastAsia="仿宋" w:hAnsi="仿宋" w:cs="Arial" w:hint="eastAsia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sz w:val="24"/>
              </w:rPr>
              <w:t>项）</w:t>
            </w:r>
          </w:p>
        </w:tc>
        <w:tc>
          <w:tcPr>
            <w:tcW w:w="891" w:type="dxa"/>
            <w:vAlign w:val="center"/>
          </w:tcPr>
          <w:p w:rsidR="008E06D8" w:rsidRDefault="003371DD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8</w:t>
            </w:r>
            <w:r>
              <w:rPr>
                <w:rFonts w:ascii="仿宋" w:eastAsia="仿宋" w:hAnsi="仿宋" w:cs="Arial" w:hint="eastAsia"/>
                <w:sz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8E06D8" w:rsidRDefault="008E06D8">
            <w:pPr>
              <w:rPr>
                <w:rFonts w:ascii="黑体" w:eastAsia="黑体" w:hAnsi="黑体" w:cs="Arial"/>
                <w:b/>
                <w:sz w:val="28"/>
                <w:szCs w:val="28"/>
              </w:rPr>
            </w:pPr>
          </w:p>
        </w:tc>
      </w:tr>
      <w:tr w:rsidR="008E06D8">
        <w:trPr>
          <w:trHeight w:val="6079"/>
          <w:jc w:val="center"/>
        </w:trPr>
        <w:tc>
          <w:tcPr>
            <w:tcW w:w="1446" w:type="dxa"/>
            <w:vAlign w:val="center"/>
          </w:tcPr>
          <w:p w:rsidR="008E06D8" w:rsidRDefault="008E06D8">
            <w:pPr>
              <w:rPr>
                <w:rFonts w:ascii="仿宋" w:eastAsia="仿宋" w:hAnsi="仿宋" w:cs="Arial"/>
                <w:b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E06D8" w:rsidRDefault="003371DD">
            <w:pPr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/>
                <w:sz w:val="24"/>
              </w:rPr>
              <w:t>媒体宣</w:t>
            </w:r>
          </w:p>
          <w:p w:rsidR="008E06D8" w:rsidRDefault="003371DD">
            <w:pPr>
              <w:rPr>
                <w:rFonts w:ascii="仿宋" w:eastAsia="仿宋" w:hAnsi="仿宋" w:cs="Arial"/>
                <w:b/>
                <w:sz w:val="24"/>
              </w:rPr>
            </w:pPr>
            <w:proofErr w:type="gramStart"/>
            <w:r>
              <w:rPr>
                <w:rFonts w:ascii="仿宋" w:eastAsia="仿宋" w:hAnsi="仿宋" w:cs="Arial"/>
                <w:sz w:val="24"/>
              </w:rPr>
              <w:t>传报道</w:t>
            </w:r>
            <w:proofErr w:type="gramEnd"/>
          </w:p>
        </w:tc>
        <w:tc>
          <w:tcPr>
            <w:tcW w:w="6058" w:type="dxa"/>
            <w:vAlign w:val="center"/>
          </w:tcPr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/>
                <w:sz w:val="24"/>
              </w:rPr>
              <w:t>1.</w:t>
            </w:r>
            <w:r>
              <w:rPr>
                <w:rFonts w:ascii="仿宋" w:eastAsia="仿宋" w:hAnsi="仿宋" w:cs="Arial" w:hint="eastAsia"/>
                <w:sz w:val="24"/>
              </w:rPr>
              <w:t>各院有关共青团工作的信息被《新华社国内动态清样》《人民日报参内》《中共人民广播电台内参》采用，在《人民日报》头版、中共电视台新闻联播报道；集体或个人在《人民日报》《求是》杂志上发表有关共青团工作的署名文章，</w:t>
            </w:r>
            <w:r>
              <w:rPr>
                <w:rFonts w:ascii="仿宋" w:eastAsia="仿宋" w:hAnsi="仿宋" w:cs="Arial" w:hint="eastAsia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sz w:val="24"/>
              </w:rPr>
              <w:t>条（篇）加</w:t>
            </w:r>
            <w:r>
              <w:rPr>
                <w:rFonts w:ascii="仿宋" w:eastAsia="仿宋" w:hAnsi="仿宋" w:cs="Arial" w:hint="eastAsia"/>
                <w:sz w:val="24"/>
              </w:rPr>
              <w:t>2</w:t>
            </w:r>
            <w:r>
              <w:rPr>
                <w:rFonts w:ascii="仿宋" w:eastAsia="仿宋" w:hAnsi="仿宋" w:cs="Arial" w:hint="eastAsia"/>
                <w:sz w:val="24"/>
              </w:rPr>
              <w:t>分；在《人民日报》普通版面或《重庆日报》《中国青年报》头版头条报道，</w:t>
            </w:r>
            <w:r>
              <w:rPr>
                <w:rFonts w:ascii="仿宋" w:eastAsia="仿宋" w:hAnsi="仿宋" w:cs="Arial" w:hint="eastAsia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sz w:val="24"/>
              </w:rPr>
              <w:t>条（篇）加</w:t>
            </w:r>
            <w:r>
              <w:rPr>
                <w:rFonts w:ascii="仿宋" w:eastAsia="仿宋" w:hAnsi="仿宋" w:cs="Arial" w:hint="eastAsia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sz w:val="24"/>
              </w:rPr>
              <w:t>分</w:t>
            </w:r>
          </w:p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2</w:t>
            </w:r>
            <w:r>
              <w:rPr>
                <w:rFonts w:ascii="仿宋" w:eastAsia="仿宋" w:hAnsi="仿宋" w:cs="Arial"/>
                <w:sz w:val="24"/>
              </w:rPr>
              <w:t>.</w:t>
            </w:r>
            <w:r>
              <w:rPr>
                <w:rFonts w:ascii="仿宋" w:eastAsia="仿宋" w:hAnsi="仿宋" w:cs="Arial" w:hint="eastAsia"/>
                <w:sz w:val="24"/>
              </w:rPr>
              <w:t>在《重庆日报》《中国青年报》头版，重庆卫视新闻联播报道，被市委《信息专报》采用，</w:t>
            </w:r>
            <w:r>
              <w:rPr>
                <w:rFonts w:ascii="仿宋" w:eastAsia="仿宋" w:hAnsi="仿宋" w:cs="Arial" w:hint="eastAsia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sz w:val="24"/>
              </w:rPr>
              <w:t>条（篇）加</w:t>
            </w:r>
            <w:r>
              <w:rPr>
                <w:rFonts w:ascii="仿宋" w:eastAsia="仿宋" w:hAnsi="仿宋" w:cs="Arial" w:hint="eastAsia"/>
                <w:sz w:val="24"/>
              </w:rPr>
              <w:t>0.5</w:t>
            </w:r>
            <w:r>
              <w:rPr>
                <w:rFonts w:ascii="仿宋" w:eastAsia="仿宋" w:hAnsi="仿宋" w:cs="Arial" w:hint="eastAsia"/>
                <w:sz w:val="24"/>
              </w:rPr>
              <w:t>分；在《重庆日报》《中国青年报》普通版面报道，被《全团要讯》《少年队要讯》、市委《每日要情》及《今日头条</w:t>
            </w:r>
            <w:r>
              <w:rPr>
                <w:rFonts w:ascii="仿宋" w:eastAsia="仿宋" w:hAnsi="仿宋" w:cs="Arial" w:hint="eastAsia"/>
                <w:sz w:val="24"/>
              </w:rPr>
              <w:t>》采用，</w:t>
            </w:r>
            <w:r>
              <w:rPr>
                <w:rFonts w:ascii="仿宋" w:eastAsia="仿宋" w:hAnsi="仿宋" w:cs="Arial" w:hint="eastAsia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sz w:val="24"/>
              </w:rPr>
              <w:t>条（篇）加</w:t>
            </w:r>
            <w:r>
              <w:rPr>
                <w:rFonts w:ascii="仿宋" w:eastAsia="仿宋" w:hAnsi="仿宋" w:cs="Arial" w:hint="eastAsia"/>
                <w:sz w:val="24"/>
              </w:rPr>
              <w:t>0.3</w:t>
            </w:r>
            <w:r>
              <w:rPr>
                <w:rFonts w:ascii="仿宋" w:eastAsia="仿宋" w:hAnsi="仿宋" w:cs="Arial" w:hint="eastAsia"/>
                <w:sz w:val="24"/>
              </w:rPr>
              <w:t>分；在《重庆日报》《中国青年报》《中国共青团》《辅导员》《中国青年研究》上发表有关共青团工作署名文章的，</w:t>
            </w:r>
            <w:r>
              <w:rPr>
                <w:rFonts w:ascii="仿宋" w:eastAsia="仿宋" w:hAnsi="仿宋" w:cs="Arial" w:hint="eastAsia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sz w:val="24"/>
              </w:rPr>
              <w:t>篇加</w:t>
            </w:r>
            <w:r>
              <w:rPr>
                <w:rFonts w:ascii="仿宋" w:eastAsia="仿宋" w:hAnsi="仿宋" w:cs="Arial" w:hint="eastAsia"/>
                <w:sz w:val="24"/>
              </w:rPr>
              <w:t>0.2</w:t>
            </w:r>
            <w:r>
              <w:rPr>
                <w:rFonts w:ascii="仿宋" w:eastAsia="仿宋" w:hAnsi="仿宋" w:cs="Arial" w:hint="eastAsia"/>
                <w:sz w:val="24"/>
              </w:rPr>
              <w:t>分。</w:t>
            </w:r>
          </w:p>
          <w:p w:rsidR="008E06D8" w:rsidRDefault="003371DD">
            <w:pPr>
              <w:ind w:firstLineChars="200" w:firstLine="480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3</w:t>
            </w:r>
            <w:r>
              <w:rPr>
                <w:rFonts w:ascii="仿宋" w:eastAsia="仿宋" w:hAnsi="仿宋" w:cs="Arial"/>
                <w:sz w:val="24"/>
              </w:rPr>
              <w:t>.</w:t>
            </w:r>
            <w:r>
              <w:rPr>
                <w:rFonts w:ascii="仿宋" w:eastAsia="仿宋" w:hAnsi="仿宋" w:cs="Arial" w:hint="eastAsia"/>
                <w:sz w:val="24"/>
              </w:rPr>
              <w:t>被人民日报、央视新闻、人民网、新华视点、中国青年网、中国共青团官方微信、</w:t>
            </w:r>
            <w:proofErr w:type="gramStart"/>
            <w:r>
              <w:rPr>
                <w:rFonts w:ascii="仿宋" w:eastAsia="仿宋" w:hAnsi="仿宋" w:cs="Arial" w:hint="eastAsia"/>
                <w:sz w:val="24"/>
              </w:rPr>
              <w:t>微博报道</w:t>
            </w:r>
            <w:proofErr w:type="gramEnd"/>
            <w:r>
              <w:rPr>
                <w:rFonts w:ascii="仿宋" w:eastAsia="仿宋" w:hAnsi="仿宋" w:cs="Arial" w:hint="eastAsia"/>
                <w:sz w:val="24"/>
              </w:rPr>
              <w:t>的，</w:t>
            </w:r>
            <w:r>
              <w:rPr>
                <w:rFonts w:ascii="仿宋" w:eastAsia="仿宋" w:hAnsi="仿宋" w:cs="Arial" w:hint="eastAsia"/>
                <w:sz w:val="24"/>
              </w:rPr>
              <w:t>1</w:t>
            </w:r>
            <w:r>
              <w:rPr>
                <w:rFonts w:ascii="仿宋" w:eastAsia="仿宋" w:hAnsi="仿宋" w:cs="Arial" w:hint="eastAsia"/>
                <w:sz w:val="24"/>
              </w:rPr>
              <w:t>条（篇）加</w:t>
            </w:r>
            <w:r>
              <w:rPr>
                <w:rFonts w:ascii="仿宋" w:eastAsia="仿宋" w:hAnsi="仿宋" w:cs="Arial" w:hint="eastAsia"/>
                <w:sz w:val="24"/>
              </w:rPr>
              <w:t>0.1</w:t>
            </w:r>
            <w:r>
              <w:rPr>
                <w:rFonts w:ascii="仿宋" w:eastAsia="仿宋" w:hAnsi="仿宋" w:cs="Arial" w:hint="eastAsia"/>
                <w:sz w:val="24"/>
              </w:rPr>
              <w:t>分。</w:t>
            </w:r>
          </w:p>
          <w:p w:rsidR="008E06D8" w:rsidRDefault="003371DD">
            <w:pPr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b/>
                <w:sz w:val="24"/>
              </w:rPr>
              <w:t>有关共青团工作的信息是指由校、各学院主导的活动、会议等相关信息，同一内容在不同刊物发表或媒体报道只按最高分值加分</w:t>
            </w:r>
            <w:r>
              <w:rPr>
                <w:rFonts w:ascii="仿宋" w:eastAsia="仿宋" w:hAnsi="仿宋" w:cs="Arial" w:hint="eastAsia"/>
                <w:b/>
                <w:sz w:val="24"/>
              </w:rPr>
              <w:t>1</w:t>
            </w:r>
            <w:r>
              <w:rPr>
                <w:rFonts w:ascii="仿宋" w:eastAsia="仿宋" w:hAnsi="仿宋" w:cs="Arial" w:hint="eastAsia"/>
                <w:b/>
                <w:sz w:val="24"/>
              </w:rPr>
              <w:t>分；在各类交流性质的内部刊物发表文章不加分。</w:t>
            </w:r>
          </w:p>
        </w:tc>
        <w:tc>
          <w:tcPr>
            <w:tcW w:w="891" w:type="dxa"/>
            <w:vAlign w:val="center"/>
          </w:tcPr>
          <w:p w:rsidR="008E06D8" w:rsidRDefault="003371DD">
            <w:pPr>
              <w:jc w:val="center"/>
              <w:rPr>
                <w:rFonts w:ascii="仿宋" w:eastAsia="仿宋" w:hAnsi="仿宋" w:cs="Arial"/>
                <w:sz w:val="24"/>
              </w:rPr>
            </w:pPr>
            <w:r>
              <w:rPr>
                <w:rFonts w:ascii="仿宋" w:eastAsia="仿宋" w:hAnsi="仿宋" w:cs="Arial" w:hint="eastAsia"/>
                <w:sz w:val="24"/>
              </w:rPr>
              <w:t>7</w:t>
            </w:r>
            <w:r>
              <w:rPr>
                <w:rFonts w:ascii="仿宋" w:eastAsia="仿宋" w:hAnsi="仿宋" w:cs="Arial" w:hint="eastAsia"/>
                <w:sz w:val="24"/>
              </w:rPr>
              <w:t>分</w:t>
            </w:r>
          </w:p>
        </w:tc>
        <w:tc>
          <w:tcPr>
            <w:tcW w:w="1134" w:type="dxa"/>
            <w:vAlign w:val="center"/>
          </w:tcPr>
          <w:p w:rsidR="008E06D8" w:rsidRDefault="008E06D8">
            <w:pPr>
              <w:rPr>
                <w:rFonts w:ascii="黑体" w:eastAsia="黑体" w:hAnsi="黑体" w:cs="Arial"/>
                <w:b/>
                <w:sz w:val="28"/>
                <w:szCs w:val="28"/>
              </w:rPr>
            </w:pPr>
          </w:p>
        </w:tc>
      </w:tr>
    </w:tbl>
    <w:p w:rsidR="008E06D8" w:rsidRDefault="008E06D8">
      <w:pPr>
        <w:rPr>
          <w:rFonts w:ascii="宋体" w:hAnsi="宋体"/>
          <w:b/>
          <w:sz w:val="30"/>
          <w:szCs w:val="30"/>
        </w:rPr>
      </w:pPr>
    </w:p>
    <w:p w:rsidR="008E06D8" w:rsidRDefault="008E06D8">
      <w:pPr>
        <w:rPr>
          <w:rFonts w:ascii="仿宋_GB2312" w:eastAsia="仿宋_GB2312"/>
          <w:sz w:val="30"/>
          <w:szCs w:val="30"/>
        </w:rPr>
      </w:pPr>
    </w:p>
    <w:p w:rsidR="008E06D8" w:rsidRDefault="008E06D8">
      <w:pPr>
        <w:rPr>
          <w:rFonts w:ascii="仿宋_GB2312" w:eastAsia="仿宋_GB2312"/>
          <w:sz w:val="30"/>
          <w:szCs w:val="30"/>
        </w:rPr>
      </w:pPr>
    </w:p>
    <w:sectPr w:rsidR="008E0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55A0"/>
    <w:rsid w:val="003371DD"/>
    <w:rsid w:val="008E06D8"/>
    <w:rsid w:val="36C46A6F"/>
    <w:rsid w:val="773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贺明玲</cp:lastModifiedBy>
  <cp:revision>3</cp:revision>
  <dcterms:created xsi:type="dcterms:W3CDTF">2020-09-21T07:08:00Z</dcterms:created>
  <dcterms:modified xsi:type="dcterms:W3CDTF">2020-09-22T02:43:00Z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